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אוצר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 הפסח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ארוחת חג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בפסח לא אוכלים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חגיגי ומיוחד)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קטן לחג הסוכות)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עם לפחות 3-4 משפטים: מי משתתף, אילו מאכלים יש, מה עושים יחד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חג ומילה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כי אוכלים מצה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החגים כדי לחבר בין המילה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רק בחלקי ה-mc וה-match ולהשמיט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מילים חשובות הקשורות לחגים בישראל, ונקרא טקסט קצר על חג הפסח ומה עושים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בפסח  ·  מצה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חג אוכלים מצה?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אוכלים בפסח במקום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בפסח כל המשפחה יושבת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בפסח אוכלים הרבה 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כל המשפחה יושבת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אוכלים __________ ולא אוכלים לחם.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בית קטן לחג הסוכות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תחפושת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יום חגיגי ומיוחד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לובשים בפורים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ארוחת חג במשפחה שלכם: מי בא? מה אוכלים? מה עושים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חג אחד ומילה אחת שקשורה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או לא נכון: בפסח אוכלים 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